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docProps/app.xml" ContentType="application/vnd.openxmlformats-officedocument.extended-properties+xml"/>
  <Override PartName="/customXml/itemProps2.xml" ContentType="application/vnd.openxmlformats-officedocument.customXmlProperties+xml"/>
  <Override PartName="/docProps/custom.xml" ContentType="application/vnd.openxmlformats-officedocument.custom-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F8B329" w14:textId="77777777" w:rsidR="009F3699" w:rsidRPr="006459BB" w:rsidRDefault="009F3699">
      <w:pPr>
        <w:rPr>
          <w:lang w:val="en-GB"/>
        </w:rPr>
      </w:pPr>
    </w:p>
    <w:p w14:paraId="00F8B32A" w14:textId="77777777" w:rsidR="000B7F37" w:rsidRPr="006459BB" w:rsidRDefault="000B7F37">
      <w:pPr>
        <w:rPr>
          <w:lang w:val="en-GB"/>
        </w:rPr>
      </w:pPr>
    </w:p>
    <w:p w14:paraId="00F8B32B" w14:textId="77777777" w:rsidR="000B7F37" w:rsidRPr="006459BB" w:rsidRDefault="000B7F37">
      <w:pPr>
        <w:rPr>
          <w:lang w:val="en-GB"/>
        </w:rPr>
      </w:pPr>
    </w:p>
    <w:p w14:paraId="00F8B32C" w14:textId="77777777" w:rsidR="000B7F37" w:rsidRPr="006459BB" w:rsidRDefault="000B7F37" w:rsidP="000B7F37">
      <w:pPr>
        <w:rPr>
          <w:b/>
          <w:u w:val="single"/>
          <w:lang w:val="en-GB"/>
        </w:rPr>
      </w:pPr>
    </w:p>
    <w:p w14:paraId="00F8B32D" w14:textId="6D80C963" w:rsidR="002E2548" w:rsidRPr="006459BB" w:rsidRDefault="00AB7292" w:rsidP="002E2548">
      <w:pPr>
        <w:rPr>
          <w:b/>
          <w:u w:val="single"/>
          <w:lang w:val="en-GB"/>
        </w:rPr>
      </w:pPr>
      <w:r>
        <w:rPr>
          <w:b/>
          <w:u w:val="single"/>
          <w:lang w:val="en-GB"/>
        </w:rPr>
        <w:t>Introducing</w:t>
      </w:r>
      <w:r w:rsidR="002E2548" w:rsidRPr="006459BB">
        <w:rPr>
          <w:b/>
          <w:u w:val="single"/>
          <w:lang w:val="en-GB"/>
        </w:rPr>
        <w:t xml:space="preserve"> a </w:t>
      </w:r>
      <w:r w:rsidR="008B6420">
        <w:rPr>
          <w:b/>
          <w:u w:val="single"/>
          <w:lang w:val="en-GB"/>
        </w:rPr>
        <w:t>Newcomer</w:t>
      </w:r>
      <w:r w:rsidR="0090562C" w:rsidRPr="0090562C">
        <w:rPr>
          <w:b/>
          <w:lang w:val="en-GB"/>
        </w:rPr>
        <w:t xml:space="preserve"> </w:t>
      </w:r>
      <w:r w:rsidR="0090562C">
        <w:rPr>
          <w:b/>
          <w:lang w:val="en-GB"/>
        </w:rPr>
        <w:t>–</w:t>
      </w:r>
      <w:r w:rsidR="0090562C" w:rsidRPr="0090562C">
        <w:rPr>
          <w:b/>
          <w:lang w:val="en-GB"/>
        </w:rPr>
        <w:t xml:space="preserve"> </w:t>
      </w:r>
      <w:r w:rsidR="002E2548" w:rsidRPr="006459BB">
        <w:rPr>
          <w:b/>
          <w:u w:val="single"/>
          <w:lang w:val="en-GB"/>
        </w:rPr>
        <w:t xml:space="preserve">Guidelines </w:t>
      </w:r>
    </w:p>
    <w:p w14:paraId="00F8B32E" w14:textId="77777777" w:rsidR="000B7F37" w:rsidRPr="006459BB" w:rsidRDefault="000B7F37" w:rsidP="000B7F37">
      <w:pPr>
        <w:rPr>
          <w:b/>
          <w:lang w:val="en-GB"/>
        </w:rPr>
      </w:pPr>
    </w:p>
    <w:p w14:paraId="00F8B32F" w14:textId="77777777" w:rsidR="0090562C" w:rsidRDefault="0090562C" w:rsidP="002E2548">
      <w:pPr>
        <w:rPr>
          <w:lang w:val="en-GB"/>
        </w:rPr>
      </w:pPr>
    </w:p>
    <w:p w14:paraId="00F8B330" w14:textId="5AF9EB53" w:rsidR="0090562C" w:rsidRPr="0090562C" w:rsidRDefault="0090562C" w:rsidP="002E2548">
      <w:pPr>
        <w:rPr>
          <w:b/>
          <w:i/>
          <w:lang w:val="en-GB"/>
        </w:rPr>
      </w:pPr>
      <w:r w:rsidRPr="0090562C">
        <w:rPr>
          <w:b/>
          <w:i/>
          <w:lang w:val="en-GB"/>
        </w:rPr>
        <w:t xml:space="preserve">What is </w:t>
      </w:r>
      <w:r w:rsidR="00AB7292">
        <w:rPr>
          <w:b/>
          <w:i/>
          <w:lang w:val="en-GB"/>
        </w:rPr>
        <w:t>Introduction</w:t>
      </w:r>
      <w:r w:rsidRPr="0090562C">
        <w:rPr>
          <w:b/>
          <w:i/>
          <w:lang w:val="en-GB"/>
        </w:rPr>
        <w:t>?</w:t>
      </w:r>
    </w:p>
    <w:p w14:paraId="00F8B331" w14:textId="77777777" w:rsidR="0090562C" w:rsidRDefault="0090562C" w:rsidP="002E2548">
      <w:pPr>
        <w:rPr>
          <w:lang w:val="en-GB"/>
        </w:rPr>
      </w:pPr>
    </w:p>
    <w:p w14:paraId="00F8B332" w14:textId="31D8FDD2" w:rsidR="002E2548" w:rsidRPr="006459BB" w:rsidRDefault="002E2548" w:rsidP="002E2548">
      <w:pPr>
        <w:rPr>
          <w:lang w:val="en-GB"/>
        </w:rPr>
      </w:pPr>
      <w:r w:rsidRPr="006459BB">
        <w:rPr>
          <w:lang w:val="en-GB"/>
        </w:rPr>
        <w:t xml:space="preserve">As part of the Agenda for Organizational Change, the UNDP corporate People Capability Strategy outlines the importance of </w:t>
      </w:r>
      <w:r w:rsidR="00AB7292">
        <w:rPr>
          <w:lang w:val="en-GB"/>
        </w:rPr>
        <w:t>introducing</w:t>
      </w:r>
      <w:r w:rsidR="002D4B66">
        <w:rPr>
          <w:lang w:val="en-GB"/>
        </w:rPr>
        <w:t xml:space="preserve"> </w:t>
      </w:r>
      <w:r w:rsidR="007421E0">
        <w:rPr>
          <w:lang w:val="en-GB"/>
        </w:rPr>
        <w:t>any person coming into UNDP</w:t>
      </w:r>
      <w:r w:rsidR="006B1A84">
        <w:rPr>
          <w:lang w:val="en-GB"/>
        </w:rPr>
        <w:t>, whether new or reassigned</w:t>
      </w:r>
      <w:r w:rsidR="007421E0">
        <w:rPr>
          <w:lang w:val="en-GB"/>
        </w:rPr>
        <w:t>, irrespective of the contract modality</w:t>
      </w:r>
      <w:r w:rsidR="006B1A84">
        <w:rPr>
          <w:lang w:val="en-GB"/>
        </w:rPr>
        <w:t xml:space="preserve"> (hereafter called </w:t>
      </w:r>
      <w:r w:rsidR="008B6420">
        <w:rPr>
          <w:lang w:val="en-GB"/>
        </w:rPr>
        <w:t>newcomer</w:t>
      </w:r>
      <w:r w:rsidR="006B1A84">
        <w:rPr>
          <w:lang w:val="en-GB"/>
        </w:rPr>
        <w:t>)</w:t>
      </w:r>
      <w:r w:rsidR="007421E0">
        <w:rPr>
          <w:lang w:val="en-GB"/>
        </w:rPr>
        <w:t xml:space="preserve">. </w:t>
      </w:r>
      <w:r w:rsidR="00AB7292">
        <w:rPr>
          <w:lang w:val="en-GB"/>
        </w:rPr>
        <w:t>Introducing</w:t>
      </w:r>
      <w:r w:rsidR="002D4B66">
        <w:rPr>
          <w:lang w:val="en-GB"/>
        </w:rPr>
        <w:t xml:space="preserve"> a new or reassigned staff member</w:t>
      </w:r>
      <w:r w:rsidRPr="006459BB">
        <w:rPr>
          <w:lang w:val="en-GB"/>
        </w:rPr>
        <w:t xml:space="preserve"> entails the complete range of steps involved with the objectives of ensuring </w:t>
      </w:r>
      <w:r w:rsidR="008B6420">
        <w:rPr>
          <w:lang w:val="en-GB"/>
        </w:rPr>
        <w:t>newcomers</w:t>
      </w:r>
      <w:r w:rsidRPr="006459BB">
        <w:rPr>
          <w:lang w:val="en-GB"/>
        </w:rPr>
        <w:t>:</w:t>
      </w:r>
    </w:p>
    <w:p w14:paraId="00F8B333" w14:textId="77777777" w:rsidR="002E2548" w:rsidRPr="006459BB" w:rsidRDefault="002E2548" w:rsidP="002E2548">
      <w:pPr>
        <w:rPr>
          <w:lang w:val="en-GB"/>
        </w:rPr>
      </w:pPr>
    </w:p>
    <w:p w14:paraId="00F8B334" w14:textId="77777777" w:rsidR="002E2548" w:rsidRPr="006459BB" w:rsidRDefault="002E2548" w:rsidP="002E2548">
      <w:pPr>
        <w:pStyle w:val="ListParagraph"/>
        <w:numPr>
          <w:ilvl w:val="0"/>
          <w:numId w:val="1"/>
        </w:numPr>
        <w:rPr>
          <w:lang w:val="en-GB"/>
        </w:rPr>
      </w:pPr>
      <w:r w:rsidRPr="006459BB">
        <w:rPr>
          <w:rFonts w:ascii="Calibri" w:hAnsi="Calibri" w:cs="Calibri"/>
          <w:lang w:val="en-GB"/>
        </w:rPr>
        <w:t xml:space="preserve">Adapt and become committed to UNDP; </w:t>
      </w:r>
    </w:p>
    <w:p w14:paraId="00F8B335" w14:textId="77777777" w:rsidR="002E2548" w:rsidRPr="006459BB" w:rsidRDefault="002E2548" w:rsidP="002E2548">
      <w:pPr>
        <w:pStyle w:val="ListParagraph"/>
        <w:numPr>
          <w:ilvl w:val="0"/>
          <w:numId w:val="1"/>
        </w:numPr>
        <w:rPr>
          <w:lang w:val="en-GB"/>
        </w:rPr>
      </w:pPr>
      <w:r w:rsidRPr="006459BB">
        <w:rPr>
          <w:rFonts w:ascii="Calibri" w:hAnsi="Calibri" w:cs="Calibri"/>
          <w:lang w:val="en-GB"/>
        </w:rPr>
        <w:t xml:space="preserve">Understand the corporate culture, its values, and its diversity; </w:t>
      </w:r>
    </w:p>
    <w:p w14:paraId="00F8B336" w14:textId="77777777" w:rsidR="002E2548" w:rsidRPr="006459BB" w:rsidRDefault="002E2548" w:rsidP="002E2548">
      <w:pPr>
        <w:pStyle w:val="ListParagraph"/>
        <w:numPr>
          <w:ilvl w:val="0"/>
          <w:numId w:val="1"/>
        </w:numPr>
        <w:rPr>
          <w:lang w:val="en-GB"/>
        </w:rPr>
      </w:pPr>
      <w:r w:rsidRPr="006459BB">
        <w:rPr>
          <w:lang w:val="en-GB"/>
        </w:rPr>
        <w:t xml:space="preserve">Understand their role and how they fit into the organization, as well as UNDP’s accountability framework and what they will be held accountable for; </w:t>
      </w:r>
    </w:p>
    <w:p w14:paraId="00F8B337" w14:textId="77777777" w:rsidR="002E2548" w:rsidRPr="006459BB" w:rsidRDefault="002E2548" w:rsidP="002E2548">
      <w:pPr>
        <w:pStyle w:val="ListParagraph"/>
        <w:numPr>
          <w:ilvl w:val="0"/>
          <w:numId w:val="1"/>
        </w:numPr>
        <w:rPr>
          <w:lang w:val="en-GB"/>
        </w:rPr>
      </w:pPr>
      <w:r w:rsidRPr="006459BB">
        <w:rPr>
          <w:rFonts w:ascii="Calibri" w:hAnsi="Calibri" w:cs="Calibri"/>
          <w:lang w:val="en-GB"/>
        </w:rPr>
        <w:t>Shorten their learning curve</w:t>
      </w:r>
      <w:r w:rsidRPr="006459BB">
        <w:rPr>
          <w:lang w:val="en-GB"/>
        </w:rPr>
        <w:t xml:space="preserve"> becoming</w:t>
      </w:r>
      <w:r w:rsidRPr="006459BB">
        <w:rPr>
          <w:rFonts w:ascii="Calibri" w:hAnsi="Calibri" w:cs="Calibri"/>
          <w:lang w:val="en-GB"/>
        </w:rPr>
        <w:t xml:space="preserve"> productive as soon as possible</w:t>
      </w:r>
      <w:r w:rsidRPr="006459BB">
        <w:rPr>
          <w:lang w:val="en-GB"/>
        </w:rPr>
        <w:t xml:space="preserve">; </w:t>
      </w:r>
    </w:p>
    <w:p w14:paraId="00F8B338" w14:textId="77777777" w:rsidR="002E2548" w:rsidRPr="006459BB" w:rsidRDefault="002E2548" w:rsidP="002E2548">
      <w:pPr>
        <w:pStyle w:val="ListParagraph"/>
        <w:numPr>
          <w:ilvl w:val="0"/>
          <w:numId w:val="1"/>
        </w:numPr>
        <w:rPr>
          <w:lang w:val="en-GB"/>
        </w:rPr>
      </w:pPr>
      <w:r w:rsidRPr="006459BB">
        <w:rPr>
          <w:lang w:val="en-GB"/>
        </w:rPr>
        <w:t>Develop a positive working relationship by building a foundation of knowledge about mission, objectives, policies, organization structure, and functions;</w:t>
      </w:r>
      <w:r w:rsidRPr="006459BB">
        <w:rPr>
          <w:rFonts w:ascii="Calibri" w:hAnsi="Calibri" w:cs="Calibri"/>
          <w:lang w:val="en-GB"/>
        </w:rPr>
        <w:t xml:space="preserve"> </w:t>
      </w:r>
    </w:p>
    <w:p w14:paraId="00F8B339" w14:textId="77777777" w:rsidR="002E2548" w:rsidRPr="006459BB" w:rsidRDefault="002E2548" w:rsidP="002E2548">
      <w:pPr>
        <w:pStyle w:val="ListParagraph"/>
        <w:numPr>
          <w:ilvl w:val="0"/>
          <w:numId w:val="1"/>
        </w:numPr>
        <w:rPr>
          <w:lang w:val="en-GB"/>
        </w:rPr>
      </w:pPr>
      <w:r w:rsidRPr="006459BB">
        <w:rPr>
          <w:rFonts w:ascii="Calibri" w:hAnsi="Calibri" w:cs="Calibri"/>
          <w:lang w:val="en-GB"/>
        </w:rPr>
        <w:t>And are</w:t>
      </w:r>
      <w:r w:rsidRPr="006459BB">
        <w:rPr>
          <w:lang w:val="en-GB"/>
        </w:rPr>
        <w:t>,</w:t>
      </w:r>
      <w:r w:rsidRPr="006459BB">
        <w:rPr>
          <w:rFonts w:ascii="Calibri" w:hAnsi="Calibri" w:cs="Calibri"/>
          <w:lang w:val="en-GB"/>
        </w:rPr>
        <w:t xml:space="preserve"> overall</w:t>
      </w:r>
      <w:r w:rsidRPr="006459BB">
        <w:rPr>
          <w:lang w:val="en-GB"/>
        </w:rPr>
        <w:t>,</w:t>
      </w:r>
      <w:r w:rsidRPr="006459BB">
        <w:rPr>
          <w:rFonts w:ascii="Calibri" w:hAnsi="Calibri" w:cs="Calibri"/>
          <w:lang w:val="en-GB"/>
        </w:rPr>
        <w:t xml:space="preserve"> positioned for success. </w:t>
      </w:r>
    </w:p>
    <w:p w14:paraId="00F8B33A" w14:textId="77777777" w:rsidR="002E2548" w:rsidRDefault="002E2548" w:rsidP="002E2548">
      <w:pPr>
        <w:rPr>
          <w:lang w:val="en-GB"/>
        </w:rPr>
      </w:pPr>
      <w:r w:rsidRPr="006459BB">
        <w:rPr>
          <w:lang w:val="en-GB"/>
        </w:rPr>
        <w:t xml:space="preserve">In the longer term, the objective also encompasses contributing to their retention. </w:t>
      </w:r>
    </w:p>
    <w:p w14:paraId="01516531" w14:textId="5D7751B9" w:rsidR="00AB7292" w:rsidRDefault="00AB7292" w:rsidP="002E2548">
      <w:pPr>
        <w:rPr>
          <w:lang w:val="en-GB"/>
        </w:rPr>
      </w:pPr>
    </w:p>
    <w:p w14:paraId="3E3CF10E" w14:textId="6BF3EAE2" w:rsidR="00AB7292" w:rsidRPr="00AB7292" w:rsidRDefault="00AB7292" w:rsidP="00AB7292">
      <w:pPr>
        <w:rPr>
          <w:lang w:val="en-GB"/>
        </w:rPr>
      </w:pPr>
      <w:r>
        <w:rPr>
          <w:lang w:val="en-GB"/>
        </w:rPr>
        <w:t>UNDP uses “I</w:t>
      </w:r>
      <w:r w:rsidRPr="00AB7292">
        <w:rPr>
          <w:lang w:val="en-GB"/>
        </w:rPr>
        <w:t xml:space="preserve">ntroduction” as an umbrella term to address 3 important steps in the first year of new or reassigned personnel. These steps </w:t>
      </w:r>
      <w:r>
        <w:rPr>
          <w:lang w:val="en-GB"/>
        </w:rPr>
        <w:t>are Onboarding, Orientation and I</w:t>
      </w:r>
      <w:r w:rsidRPr="00AB7292">
        <w:rPr>
          <w:lang w:val="en-GB"/>
        </w:rPr>
        <w:t>nduction, defined as follows:</w:t>
      </w:r>
    </w:p>
    <w:p w14:paraId="42F86B8B" w14:textId="77777777" w:rsidR="00AB7292" w:rsidRPr="00AB7292" w:rsidRDefault="00AB7292" w:rsidP="00AB7292">
      <w:pPr>
        <w:pStyle w:val="ListParagraph"/>
        <w:numPr>
          <w:ilvl w:val="0"/>
          <w:numId w:val="4"/>
        </w:numPr>
        <w:rPr>
          <w:lang w:val="en-GB"/>
        </w:rPr>
      </w:pPr>
      <w:r w:rsidRPr="00AB7292">
        <w:rPr>
          <w:lang w:val="en-GB"/>
        </w:rPr>
        <w:t>Onboarding gets you up-to-speed on your agency;</w:t>
      </w:r>
    </w:p>
    <w:p w14:paraId="4F429BF2" w14:textId="77777777" w:rsidR="00AB7292" w:rsidRPr="00AB7292" w:rsidRDefault="00AB7292" w:rsidP="00AB7292">
      <w:pPr>
        <w:pStyle w:val="ListParagraph"/>
        <w:numPr>
          <w:ilvl w:val="0"/>
          <w:numId w:val="4"/>
        </w:numPr>
        <w:rPr>
          <w:lang w:val="en-GB"/>
        </w:rPr>
      </w:pPr>
      <w:r w:rsidRPr="00AB7292">
        <w:rPr>
          <w:lang w:val="en-GB"/>
        </w:rPr>
        <w:t>Orientation gets you up-to-speed on your duty station; and</w:t>
      </w:r>
    </w:p>
    <w:p w14:paraId="673AFFE1" w14:textId="32A513C4" w:rsidR="00AB7292" w:rsidRPr="00AB7292" w:rsidRDefault="00AB7292" w:rsidP="00AB7292">
      <w:pPr>
        <w:pStyle w:val="ListParagraph"/>
        <w:numPr>
          <w:ilvl w:val="0"/>
          <w:numId w:val="4"/>
        </w:numPr>
        <w:rPr>
          <w:lang w:val="en-GB"/>
        </w:rPr>
      </w:pPr>
      <w:r w:rsidRPr="00AB7292">
        <w:rPr>
          <w:lang w:val="en-GB"/>
        </w:rPr>
        <w:t>Induction gets you up-to-speed on your role.</w:t>
      </w:r>
    </w:p>
    <w:p w14:paraId="00F8B33C" w14:textId="7DA26094" w:rsidR="002E2548" w:rsidRPr="006459BB" w:rsidRDefault="00AB7292" w:rsidP="002E2548">
      <w:pPr>
        <w:pStyle w:val="NormalWeb"/>
        <w:ind w:right="150"/>
        <w:rPr>
          <w:rFonts w:ascii="Calibri" w:eastAsiaTheme="minorHAnsi" w:hAnsi="Calibri" w:cs="Calibri"/>
          <w:sz w:val="22"/>
          <w:szCs w:val="22"/>
          <w:lang w:val="en-GB"/>
        </w:rPr>
      </w:pPr>
      <w:r>
        <w:rPr>
          <w:rFonts w:ascii="Calibri" w:eastAsiaTheme="minorHAnsi" w:hAnsi="Calibri" w:cs="Calibri"/>
          <w:sz w:val="22"/>
          <w:szCs w:val="22"/>
          <w:lang w:val="en-GB"/>
        </w:rPr>
        <w:t>Introduction</w:t>
      </w:r>
      <w:r w:rsidR="002D4B66">
        <w:rPr>
          <w:rFonts w:ascii="Calibri" w:eastAsiaTheme="minorHAnsi" w:hAnsi="Calibri" w:cs="Calibri"/>
          <w:sz w:val="22"/>
          <w:szCs w:val="22"/>
          <w:lang w:val="en-GB"/>
        </w:rPr>
        <w:t xml:space="preserve"> </w:t>
      </w:r>
      <w:r w:rsidR="002E2548" w:rsidRPr="006459BB">
        <w:rPr>
          <w:rFonts w:ascii="Calibri" w:eastAsiaTheme="minorHAnsi" w:hAnsi="Calibri" w:cs="Calibri"/>
          <w:sz w:val="22"/>
          <w:szCs w:val="22"/>
          <w:lang w:val="en-GB"/>
        </w:rPr>
        <w:t xml:space="preserve">does not begin and end on the </w:t>
      </w:r>
      <w:r w:rsidR="008B6420">
        <w:rPr>
          <w:rFonts w:ascii="Calibri" w:eastAsiaTheme="minorHAnsi" w:hAnsi="Calibri" w:cs="Calibri"/>
          <w:sz w:val="22"/>
          <w:szCs w:val="22"/>
          <w:lang w:val="en-GB"/>
        </w:rPr>
        <w:t>newcomer</w:t>
      </w:r>
      <w:r w:rsidR="002E2548" w:rsidRPr="006459BB">
        <w:rPr>
          <w:rFonts w:ascii="Calibri" w:eastAsiaTheme="minorHAnsi" w:hAnsi="Calibri" w:cs="Calibri"/>
          <w:sz w:val="22"/>
          <w:szCs w:val="22"/>
          <w:lang w:val="en-GB"/>
        </w:rPr>
        <w:t>’s first day, week or month. It is an ongoing process</w:t>
      </w:r>
      <w:r w:rsidR="0041328E">
        <w:rPr>
          <w:rFonts w:ascii="Calibri" w:eastAsiaTheme="minorHAnsi" w:hAnsi="Calibri" w:cs="Calibri"/>
          <w:sz w:val="22"/>
          <w:szCs w:val="22"/>
          <w:lang w:val="en-GB"/>
        </w:rPr>
        <w:t>,</w:t>
      </w:r>
      <w:r w:rsidR="002E2548" w:rsidRPr="006459BB">
        <w:rPr>
          <w:rFonts w:ascii="Calibri" w:eastAsiaTheme="minorHAnsi" w:hAnsi="Calibri" w:cs="Calibri"/>
          <w:sz w:val="22"/>
          <w:szCs w:val="22"/>
          <w:lang w:val="en-GB"/>
        </w:rPr>
        <w:t xml:space="preserve"> organization, office, and position-wise, that extends for months, conducted in developmental stages and monitored throughout. It is considered completed only when the </w:t>
      </w:r>
      <w:r w:rsidR="008B6420">
        <w:rPr>
          <w:rFonts w:ascii="Calibri" w:eastAsiaTheme="minorHAnsi" w:hAnsi="Calibri" w:cs="Calibri"/>
          <w:sz w:val="22"/>
          <w:szCs w:val="22"/>
          <w:lang w:val="en-GB"/>
        </w:rPr>
        <w:t>newcomer</w:t>
      </w:r>
      <w:r w:rsidR="002E2548" w:rsidRPr="006459BB">
        <w:rPr>
          <w:rFonts w:ascii="Calibri" w:eastAsiaTheme="minorHAnsi" w:hAnsi="Calibri" w:cs="Calibri"/>
          <w:sz w:val="22"/>
          <w:szCs w:val="22"/>
          <w:lang w:val="en-GB"/>
        </w:rPr>
        <w:t xml:space="preserve"> has successfully </w:t>
      </w:r>
      <w:r w:rsidR="0041328E">
        <w:rPr>
          <w:rFonts w:ascii="Calibri" w:eastAsiaTheme="minorHAnsi" w:hAnsi="Calibri" w:cs="Calibri"/>
          <w:sz w:val="22"/>
          <w:szCs w:val="22"/>
          <w:lang w:val="en-GB"/>
        </w:rPr>
        <w:t xml:space="preserve">completed all the elements of the </w:t>
      </w:r>
      <w:r>
        <w:rPr>
          <w:rFonts w:ascii="Calibri" w:eastAsiaTheme="minorHAnsi" w:hAnsi="Calibri" w:cs="Calibri"/>
          <w:sz w:val="22"/>
          <w:szCs w:val="22"/>
          <w:lang w:val="en-GB"/>
        </w:rPr>
        <w:t>introduction</w:t>
      </w:r>
      <w:r w:rsidR="0041328E">
        <w:rPr>
          <w:rFonts w:ascii="Calibri" w:eastAsiaTheme="minorHAnsi" w:hAnsi="Calibri" w:cs="Calibri"/>
          <w:sz w:val="22"/>
          <w:szCs w:val="22"/>
          <w:lang w:val="en-GB"/>
        </w:rPr>
        <w:t xml:space="preserve">, has positively </w:t>
      </w:r>
      <w:r w:rsidR="002E2548" w:rsidRPr="006459BB">
        <w:rPr>
          <w:rFonts w:ascii="Calibri" w:eastAsiaTheme="minorHAnsi" w:hAnsi="Calibri" w:cs="Calibri"/>
          <w:sz w:val="22"/>
          <w:szCs w:val="22"/>
          <w:lang w:val="en-GB"/>
        </w:rPr>
        <w:t xml:space="preserve">adjusted to the workplace and is able to </w:t>
      </w:r>
      <w:r w:rsidR="0041328E">
        <w:rPr>
          <w:rFonts w:ascii="Calibri" w:eastAsiaTheme="minorHAnsi" w:hAnsi="Calibri" w:cs="Calibri"/>
          <w:sz w:val="22"/>
          <w:szCs w:val="22"/>
          <w:lang w:val="en-GB"/>
        </w:rPr>
        <w:t>make a sustainable impact in his or her position and with the team</w:t>
      </w:r>
      <w:r w:rsidR="002E2548" w:rsidRPr="006459BB">
        <w:rPr>
          <w:rFonts w:ascii="Calibri" w:eastAsiaTheme="minorHAnsi" w:hAnsi="Calibri" w:cs="Calibri"/>
          <w:sz w:val="22"/>
          <w:szCs w:val="22"/>
          <w:lang w:val="en-GB"/>
        </w:rPr>
        <w:t xml:space="preserve">. </w:t>
      </w:r>
    </w:p>
    <w:p w14:paraId="00F8B33D" w14:textId="22905525" w:rsidR="002E2548" w:rsidRPr="006459BB" w:rsidRDefault="004B3B2F" w:rsidP="002E2548">
      <w:pPr>
        <w:pStyle w:val="NormalWeb"/>
        <w:ind w:right="150"/>
        <w:rPr>
          <w:rFonts w:ascii="Calibri" w:eastAsiaTheme="minorHAnsi" w:hAnsi="Calibri" w:cs="Calibri"/>
          <w:sz w:val="22"/>
          <w:szCs w:val="22"/>
          <w:lang w:val="en-GB"/>
        </w:rPr>
      </w:pPr>
      <w:r>
        <w:rPr>
          <w:rFonts w:ascii="Calibri" w:eastAsiaTheme="minorHAnsi" w:hAnsi="Calibri" w:cs="Calibri"/>
          <w:sz w:val="22"/>
          <w:szCs w:val="22"/>
          <w:lang w:val="en-GB"/>
        </w:rPr>
        <w:t>To</w:t>
      </w:r>
      <w:r w:rsidR="002E2548" w:rsidRPr="006459BB">
        <w:rPr>
          <w:rFonts w:ascii="Calibri" w:eastAsiaTheme="minorHAnsi" w:hAnsi="Calibri" w:cs="Calibri"/>
          <w:sz w:val="22"/>
          <w:szCs w:val="22"/>
          <w:lang w:val="en-GB"/>
        </w:rPr>
        <w:t xml:space="preserve"> this end, </w:t>
      </w:r>
      <w:r>
        <w:rPr>
          <w:rFonts w:ascii="Calibri" w:eastAsiaTheme="minorHAnsi" w:hAnsi="Calibri" w:cs="Calibri"/>
          <w:sz w:val="22"/>
          <w:szCs w:val="22"/>
          <w:lang w:val="en-GB"/>
        </w:rPr>
        <w:t xml:space="preserve">a successful </w:t>
      </w:r>
      <w:r w:rsidR="00AB7292">
        <w:rPr>
          <w:rFonts w:ascii="Calibri" w:eastAsiaTheme="minorHAnsi" w:hAnsi="Calibri" w:cs="Calibri"/>
          <w:sz w:val="22"/>
          <w:szCs w:val="22"/>
          <w:lang w:val="en-GB"/>
        </w:rPr>
        <w:t>Introduction</w:t>
      </w:r>
      <w:r w:rsidR="002D4B66">
        <w:rPr>
          <w:rFonts w:ascii="Calibri" w:eastAsiaTheme="minorHAnsi" w:hAnsi="Calibri" w:cs="Calibri"/>
          <w:sz w:val="22"/>
          <w:szCs w:val="22"/>
          <w:lang w:val="en-GB"/>
        </w:rPr>
        <w:t xml:space="preserve"> </w:t>
      </w:r>
      <w:r w:rsidR="002E2548" w:rsidRPr="006459BB">
        <w:rPr>
          <w:rFonts w:ascii="Calibri" w:eastAsiaTheme="minorHAnsi" w:hAnsi="Calibri" w:cs="Calibri"/>
          <w:sz w:val="22"/>
          <w:szCs w:val="22"/>
          <w:lang w:val="en-GB"/>
        </w:rPr>
        <w:t xml:space="preserve">is based on achieving specific milestones, some of which are </w:t>
      </w:r>
      <w:r>
        <w:rPr>
          <w:rFonts w:ascii="Calibri" w:eastAsiaTheme="minorHAnsi" w:hAnsi="Calibri" w:cs="Calibri"/>
          <w:sz w:val="22"/>
          <w:szCs w:val="22"/>
          <w:lang w:val="en-GB"/>
        </w:rPr>
        <w:t>established</w:t>
      </w:r>
      <w:r w:rsidR="002E2548" w:rsidRPr="006459BB">
        <w:rPr>
          <w:rFonts w:ascii="Calibri" w:eastAsiaTheme="minorHAnsi" w:hAnsi="Calibri" w:cs="Calibri"/>
          <w:sz w:val="22"/>
          <w:szCs w:val="22"/>
          <w:lang w:val="en-GB"/>
        </w:rPr>
        <w:t xml:space="preserve"> by the </w:t>
      </w:r>
      <w:r w:rsidR="00AB7292">
        <w:rPr>
          <w:rFonts w:ascii="Calibri" w:eastAsiaTheme="minorHAnsi" w:hAnsi="Calibri" w:cs="Calibri"/>
          <w:sz w:val="22"/>
          <w:szCs w:val="22"/>
          <w:lang w:val="en-GB"/>
        </w:rPr>
        <w:t>Introduction</w:t>
      </w:r>
      <w:r w:rsidR="002D4B66">
        <w:rPr>
          <w:rFonts w:ascii="Calibri" w:eastAsiaTheme="minorHAnsi" w:hAnsi="Calibri" w:cs="Calibri"/>
          <w:sz w:val="22"/>
          <w:szCs w:val="22"/>
          <w:lang w:val="en-GB"/>
        </w:rPr>
        <w:t xml:space="preserve"> </w:t>
      </w:r>
      <w:r w:rsidR="00AB7292">
        <w:rPr>
          <w:rFonts w:ascii="Calibri" w:eastAsiaTheme="minorHAnsi" w:hAnsi="Calibri" w:cs="Calibri"/>
          <w:sz w:val="22"/>
          <w:szCs w:val="22"/>
          <w:lang w:val="en-GB"/>
        </w:rPr>
        <w:t>C</w:t>
      </w:r>
      <w:r w:rsidR="002E2548" w:rsidRPr="006459BB">
        <w:rPr>
          <w:rFonts w:ascii="Calibri" w:eastAsiaTheme="minorHAnsi" w:hAnsi="Calibri" w:cs="Calibri"/>
          <w:sz w:val="22"/>
          <w:szCs w:val="22"/>
          <w:lang w:val="en-GB"/>
        </w:rPr>
        <w:t>hecklist</w:t>
      </w:r>
      <w:r w:rsidR="00F34C53">
        <w:rPr>
          <w:rFonts w:ascii="Calibri" w:eastAsiaTheme="minorHAnsi" w:hAnsi="Calibri" w:cs="Calibri"/>
          <w:sz w:val="22"/>
          <w:szCs w:val="22"/>
          <w:lang w:val="en-GB"/>
        </w:rPr>
        <w:t>,</w:t>
      </w:r>
      <w:r w:rsidR="0076162B">
        <w:rPr>
          <w:rFonts w:ascii="Calibri" w:eastAsiaTheme="minorHAnsi" w:hAnsi="Calibri" w:cs="Calibri"/>
          <w:sz w:val="22"/>
          <w:szCs w:val="22"/>
          <w:lang w:val="en-GB"/>
        </w:rPr>
        <w:t xml:space="preserve"> </w:t>
      </w:r>
      <w:r w:rsidR="002E2548" w:rsidRPr="006459BB">
        <w:rPr>
          <w:rFonts w:ascii="Calibri" w:eastAsiaTheme="minorHAnsi" w:hAnsi="Calibri" w:cs="Calibri"/>
          <w:sz w:val="22"/>
          <w:szCs w:val="22"/>
          <w:lang w:val="en-GB"/>
        </w:rPr>
        <w:t xml:space="preserve">some of which need to be </w:t>
      </w:r>
      <w:r>
        <w:rPr>
          <w:rFonts w:ascii="Calibri" w:eastAsiaTheme="minorHAnsi" w:hAnsi="Calibri" w:cs="Calibri"/>
          <w:sz w:val="22"/>
          <w:szCs w:val="22"/>
          <w:lang w:val="en-GB"/>
        </w:rPr>
        <w:t>established</w:t>
      </w:r>
      <w:r w:rsidR="002E2548" w:rsidRPr="006459BB">
        <w:rPr>
          <w:rFonts w:ascii="Calibri" w:eastAsiaTheme="minorHAnsi" w:hAnsi="Calibri" w:cs="Calibri"/>
          <w:sz w:val="22"/>
          <w:szCs w:val="22"/>
          <w:lang w:val="en-GB"/>
        </w:rPr>
        <w:t xml:space="preserve"> by the manager, in agreement with the </w:t>
      </w:r>
      <w:r w:rsidR="008B6420">
        <w:rPr>
          <w:rFonts w:ascii="Calibri" w:eastAsiaTheme="minorHAnsi" w:hAnsi="Calibri" w:cs="Calibri"/>
          <w:sz w:val="22"/>
          <w:szCs w:val="22"/>
          <w:lang w:val="en-GB"/>
        </w:rPr>
        <w:t>newcomer</w:t>
      </w:r>
      <w:r w:rsidR="002E2548" w:rsidRPr="006459BB">
        <w:rPr>
          <w:rFonts w:ascii="Calibri" w:eastAsiaTheme="minorHAnsi" w:hAnsi="Calibri" w:cs="Calibri"/>
          <w:sz w:val="22"/>
          <w:szCs w:val="22"/>
          <w:lang w:val="en-GB"/>
        </w:rPr>
        <w:t>.</w:t>
      </w:r>
      <w:r w:rsidR="0076162B">
        <w:rPr>
          <w:rFonts w:ascii="Calibri" w:eastAsiaTheme="minorHAnsi" w:hAnsi="Calibri" w:cs="Calibri"/>
          <w:sz w:val="22"/>
          <w:szCs w:val="22"/>
          <w:lang w:val="en-GB"/>
        </w:rPr>
        <w:t xml:space="preserve"> </w:t>
      </w:r>
    </w:p>
    <w:p w14:paraId="00F8B33E" w14:textId="77777777" w:rsidR="002E2548" w:rsidRPr="006459BB" w:rsidRDefault="002E2548" w:rsidP="000B7F37">
      <w:pPr>
        <w:rPr>
          <w:lang w:val="en-GB"/>
        </w:rPr>
      </w:pPr>
    </w:p>
    <w:p w14:paraId="00F8B33F" w14:textId="265B841E" w:rsidR="00A60364" w:rsidRPr="0090562C" w:rsidRDefault="00A60364" w:rsidP="00A60364">
      <w:pPr>
        <w:rPr>
          <w:b/>
          <w:i/>
          <w:lang w:val="en-GB"/>
        </w:rPr>
      </w:pPr>
      <w:r>
        <w:rPr>
          <w:b/>
          <w:i/>
          <w:lang w:val="en-GB"/>
        </w:rPr>
        <w:t xml:space="preserve">Why is </w:t>
      </w:r>
      <w:r w:rsidR="00AB7292">
        <w:rPr>
          <w:b/>
          <w:i/>
          <w:lang w:val="en-GB"/>
        </w:rPr>
        <w:t>Introduction</w:t>
      </w:r>
      <w:r w:rsidR="002D4B66">
        <w:rPr>
          <w:b/>
          <w:i/>
          <w:lang w:val="en-GB"/>
        </w:rPr>
        <w:t xml:space="preserve"> </w:t>
      </w:r>
      <w:r>
        <w:rPr>
          <w:b/>
          <w:i/>
          <w:lang w:val="en-GB"/>
        </w:rPr>
        <w:t>important</w:t>
      </w:r>
      <w:r w:rsidRPr="0090562C">
        <w:rPr>
          <w:b/>
          <w:i/>
          <w:lang w:val="en-GB"/>
        </w:rPr>
        <w:t>?</w:t>
      </w:r>
    </w:p>
    <w:p w14:paraId="00F8B340" w14:textId="77777777" w:rsidR="00A60364" w:rsidRPr="00A60364" w:rsidRDefault="00A60364" w:rsidP="000B7F37">
      <w:pPr>
        <w:rPr>
          <w:b/>
          <w:lang w:val="en-GB"/>
        </w:rPr>
      </w:pPr>
    </w:p>
    <w:p w14:paraId="00F8B341" w14:textId="452EF3FD" w:rsidR="00860095" w:rsidRDefault="00860095" w:rsidP="00860095">
      <w:pPr>
        <w:rPr>
          <w:lang w:val="en-GB"/>
        </w:rPr>
      </w:pPr>
      <w:r w:rsidRPr="00D63C27">
        <w:rPr>
          <w:lang w:val="en-GB"/>
        </w:rPr>
        <w:t>Statistics show that employees are most vulnerable to leave an organization in the 18 months after they are hired. Making a good first impression is</w:t>
      </w:r>
      <w:r>
        <w:rPr>
          <w:lang w:val="en-GB"/>
        </w:rPr>
        <w:t>,</w:t>
      </w:r>
      <w:r w:rsidRPr="00D63C27">
        <w:rPr>
          <w:lang w:val="en-GB"/>
        </w:rPr>
        <w:t xml:space="preserve"> therefore</w:t>
      </w:r>
      <w:r>
        <w:rPr>
          <w:lang w:val="en-GB"/>
        </w:rPr>
        <w:t>,</w:t>
      </w:r>
      <w:r w:rsidRPr="00D63C27">
        <w:rPr>
          <w:lang w:val="en-GB"/>
        </w:rPr>
        <w:t xml:space="preserve"> paramount.  </w:t>
      </w:r>
      <w:r>
        <w:rPr>
          <w:lang w:val="en-GB"/>
        </w:rPr>
        <w:t xml:space="preserve">Effective employee </w:t>
      </w:r>
      <w:r w:rsidR="00AB7292">
        <w:rPr>
          <w:lang w:val="en-GB"/>
        </w:rPr>
        <w:t>Introduction</w:t>
      </w:r>
      <w:r>
        <w:rPr>
          <w:lang w:val="en-GB"/>
        </w:rPr>
        <w:t xml:space="preserve"> s</w:t>
      </w:r>
      <w:r w:rsidRPr="00D63C27">
        <w:rPr>
          <w:lang w:val="en-GB"/>
        </w:rPr>
        <w:t xml:space="preserve">erves </w:t>
      </w:r>
      <w:r>
        <w:rPr>
          <w:lang w:val="en-GB"/>
        </w:rPr>
        <w:t>four</w:t>
      </w:r>
      <w:r w:rsidRPr="00D63C27">
        <w:rPr>
          <w:lang w:val="en-GB"/>
        </w:rPr>
        <w:t xml:space="preserve"> interrelated purposes:</w:t>
      </w:r>
    </w:p>
    <w:p w14:paraId="00F8B342" w14:textId="77777777" w:rsidR="00860095" w:rsidRPr="00D63C27" w:rsidRDefault="00860095" w:rsidP="00860095">
      <w:pPr>
        <w:rPr>
          <w:lang w:val="en-GB"/>
        </w:rPr>
      </w:pPr>
      <w:r w:rsidRPr="00D63C27">
        <w:rPr>
          <w:lang w:val="en-GB"/>
        </w:rPr>
        <w:lastRenderedPageBreak/>
        <w:t xml:space="preserve"> </w:t>
      </w:r>
    </w:p>
    <w:p w14:paraId="00F8B343" w14:textId="77777777" w:rsidR="00860095" w:rsidRDefault="00860095" w:rsidP="00860095">
      <w:pPr>
        <w:pStyle w:val="ListParagraph"/>
        <w:numPr>
          <w:ilvl w:val="0"/>
          <w:numId w:val="3"/>
        </w:numPr>
        <w:rPr>
          <w:lang w:val="en-GB"/>
        </w:rPr>
      </w:pPr>
      <w:r w:rsidRPr="00860095">
        <w:rPr>
          <w:lang w:val="en-GB"/>
        </w:rPr>
        <w:t xml:space="preserve">It builds our </w:t>
      </w:r>
      <w:r w:rsidRPr="00860095">
        <w:rPr>
          <w:b/>
          <w:lang w:val="en-GB"/>
        </w:rPr>
        <w:t>reputation</w:t>
      </w:r>
      <w:r w:rsidRPr="00860095">
        <w:rPr>
          <w:lang w:val="en-GB"/>
        </w:rPr>
        <w:t xml:space="preserve"> for being a thoughtful employer, with great training, clear management, and a strong organization. </w:t>
      </w:r>
    </w:p>
    <w:p w14:paraId="00F8B344" w14:textId="77777777" w:rsidR="00860095" w:rsidRDefault="00860095" w:rsidP="00860095">
      <w:pPr>
        <w:pStyle w:val="ListParagraph"/>
        <w:numPr>
          <w:ilvl w:val="0"/>
          <w:numId w:val="3"/>
        </w:numPr>
        <w:rPr>
          <w:lang w:val="en-GB"/>
        </w:rPr>
      </w:pPr>
      <w:r w:rsidRPr="00860095">
        <w:rPr>
          <w:lang w:val="en-GB"/>
        </w:rPr>
        <w:t xml:space="preserve">It gets new </w:t>
      </w:r>
      <w:r>
        <w:rPr>
          <w:lang w:val="en-GB"/>
        </w:rPr>
        <w:t xml:space="preserve">or reassigned </w:t>
      </w:r>
      <w:r w:rsidR="008B6420">
        <w:rPr>
          <w:lang w:val="en-GB"/>
        </w:rPr>
        <w:t>newcomers</w:t>
      </w:r>
      <w:r w:rsidRPr="00860095">
        <w:rPr>
          <w:lang w:val="en-GB"/>
        </w:rPr>
        <w:t xml:space="preserve"> to efficient </w:t>
      </w:r>
      <w:r w:rsidRPr="00860095">
        <w:rPr>
          <w:b/>
          <w:lang w:val="en-GB"/>
        </w:rPr>
        <w:t>productivity</w:t>
      </w:r>
      <w:r w:rsidRPr="00860095">
        <w:rPr>
          <w:lang w:val="en-GB"/>
        </w:rPr>
        <w:t xml:space="preserve"> levels </w:t>
      </w:r>
      <w:r>
        <w:rPr>
          <w:lang w:val="en-GB"/>
        </w:rPr>
        <w:t>faster</w:t>
      </w:r>
      <w:r w:rsidRPr="00860095">
        <w:rPr>
          <w:lang w:val="en-GB"/>
        </w:rPr>
        <w:t xml:space="preserve">. </w:t>
      </w:r>
    </w:p>
    <w:p w14:paraId="00F8B345" w14:textId="77777777" w:rsidR="00860095" w:rsidRDefault="00860095" w:rsidP="00860095">
      <w:pPr>
        <w:pStyle w:val="ListParagraph"/>
        <w:numPr>
          <w:ilvl w:val="0"/>
          <w:numId w:val="3"/>
        </w:numPr>
        <w:rPr>
          <w:lang w:val="en-GB"/>
        </w:rPr>
      </w:pPr>
      <w:r w:rsidRPr="00860095">
        <w:rPr>
          <w:lang w:val="en-GB"/>
        </w:rPr>
        <w:t xml:space="preserve">It builds a </w:t>
      </w:r>
      <w:r w:rsidRPr="00860095">
        <w:rPr>
          <w:b/>
          <w:lang w:val="en-GB"/>
        </w:rPr>
        <w:t>cohesive team</w:t>
      </w:r>
      <w:r w:rsidRPr="00860095">
        <w:rPr>
          <w:lang w:val="en-GB"/>
        </w:rPr>
        <w:t xml:space="preserve">, therefore raising </w:t>
      </w:r>
      <w:r>
        <w:rPr>
          <w:lang w:val="en-GB"/>
        </w:rPr>
        <w:t>everyone’s</w:t>
      </w:r>
      <w:r w:rsidRPr="00860095">
        <w:rPr>
          <w:lang w:val="en-GB"/>
        </w:rPr>
        <w:t xml:space="preserve"> productivity.</w:t>
      </w:r>
    </w:p>
    <w:p w14:paraId="00F8B346" w14:textId="77777777" w:rsidR="00860095" w:rsidRPr="00860095" w:rsidRDefault="00860095" w:rsidP="00860095">
      <w:pPr>
        <w:pStyle w:val="ListParagraph"/>
        <w:numPr>
          <w:ilvl w:val="0"/>
          <w:numId w:val="3"/>
        </w:numPr>
        <w:rPr>
          <w:lang w:val="en-GB"/>
        </w:rPr>
      </w:pPr>
      <w:r w:rsidRPr="00860095">
        <w:rPr>
          <w:lang w:val="en-GB"/>
        </w:rPr>
        <w:t xml:space="preserve">It helps </w:t>
      </w:r>
      <w:r w:rsidRPr="00860095">
        <w:rPr>
          <w:b/>
          <w:lang w:val="en-GB"/>
        </w:rPr>
        <w:t>retain</w:t>
      </w:r>
      <w:r w:rsidRPr="00860095">
        <w:rPr>
          <w:lang w:val="en-GB"/>
        </w:rPr>
        <w:t xml:space="preserve"> our</w:t>
      </w:r>
      <w:r>
        <w:rPr>
          <w:lang w:val="en-GB"/>
        </w:rPr>
        <w:t xml:space="preserve"> </w:t>
      </w:r>
      <w:r w:rsidR="008B6420">
        <w:rPr>
          <w:lang w:val="en-GB"/>
        </w:rPr>
        <w:t>newcomers</w:t>
      </w:r>
      <w:r>
        <w:rPr>
          <w:lang w:val="en-GB"/>
        </w:rPr>
        <w:t xml:space="preserve">, hence reducing our </w:t>
      </w:r>
      <w:r w:rsidRPr="00860095">
        <w:rPr>
          <w:lang w:val="en-GB"/>
        </w:rPr>
        <w:t xml:space="preserve">turnover costs. </w:t>
      </w:r>
    </w:p>
    <w:p w14:paraId="00F8B347" w14:textId="77777777" w:rsidR="00A60364" w:rsidRPr="00A60364" w:rsidRDefault="00A60364" w:rsidP="000B7F37">
      <w:pPr>
        <w:rPr>
          <w:b/>
          <w:lang w:val="en-GB"/>
        </w:rPr>
      </w:pPr>
    </w:p>
    <w:p w14:paraId="00F8B348" w14:textId="77777777" w:rsidR="002E2548" w:rsidRPr="0090562C" w:rsidRDefault="00860095" w:rsidP="000B7F37">
      <w:pPr>
        <w:rPr>
          <w:b/>
          <w:i/>
          <w:lang w:val="en-GB"/>
        </w:rPr>
      </w:pPr>
      <w:r>
        <w:rPr>
          <w:b/>
          <w:i/>
          <w:lang w:val="en-GB"/>
        </w:rPr>
        <w:t xml:space="preserve">Your role as </w:t>
      </w:r>
      <w:r w:rsidR="00C033A0">
        <w:rPr>
          <w:b/>
          <w:i/>
          <w:lang w:val="en-GB"/>
        </w:rPr>
        <w:t>the</w:t>
      </w:r>
      <w:r>
        <w:rPr>
          <w:b/>
          <w:i/>
          <w:lang w:val="en-GB"/>
        </w:rPr>
        <w:t xml:space="preserve"> hiring manager</w:t>
      </w:r>
    </w:p>
    <w:p w14:paraId="00F8B349" w14:textId="77777777" w:rsidR="002E2548" w:rsidRPr="006459BB" w:rsidRDefault="002E2548" w:rsidP="000B7F37">
      <w:pPr>
        <w:rPr>
          <w:lang w:val="en-GB"/>
        </w:rPr>
      </w:pPr>
    </w:p>
    <w:p w14:paraId="00F8B34A" w14:textId="51C9F90F" w:rsidR="006D7E8D" w:rsidRPr="006D7E8D" w:rsidRDefault="00AB7292" w:rsidP="006D7E8D">
      <w:pPr>
        <w:rPr>
          <w:lang w:val="en-GB"/>
        </w:rPr>
      </w:pPr>
      <w:r>
        <w:rPr>
          <w:lang w:val="en-GB"/>
        </w:rPr>
        <w:t>Introduction</w:t>
      </w:r>
      <w:r w:rsidR="002D4B66">
        <w:rPr>
          <w:lang w:val="en-GB"/>
        </w:rPr>
        <w:t xml:space="preserve"> </w:t>
      </w:r>
      <w:r w:rsidR="006D7E8D" w:rsidRPr="006D7E8D">
        <w:rPr>
          <w:lang w:val="en-GB"/>
        </w:rPr>
        <w:t xml:space="preserve">is successful only when </w:t>
      </w:r>
      <w:r w:rsidR="006D7E8D">
        <w:rPr>
          <w:lang w:val="en-GB"/>
        </w:rPr>
        <w:t xml:space="preserve">it is led by the hiring manager and the </w:t>
      </w:r>
      <w:r w:rsidR="006D7E8D" w:rsidRPr="006D7E8D">
        <w:rPr>
          <w:lang w:val="en-GB"/>
        </w:rPr>
        <w:t xml:space="preserve">HR </w:t>
      </w:r>
      <w:r w:rsidR="006D7E8D">
        <w:rPr>
          <w:lang w:val="en-GB"/>
        </w:rPr>
        <w:t xml:space="preserve">focal point is </w:t>
      </w:r>
      <w:r w:rsidR="006D7E8D" w:rsidRPr="006D7E8D">
        <w:rPr>
          <w:lang w:val="en-GB"/>
        </w:rPr>
        <w:t xml:space="preserve">actively involved.  </w:t>
      </w:r>
    </w:p>
    <w:p w14:paraId="00F8B34B" w14:textId="77777777" w:rsidR="006D7E8D" w:rsidRDefault="006D7E8D" w:rsidP="002E2548">
      <w:pPr>
        <w:rPr>
          <w:lang w:val="en-GB"/>
        </w:rPr>
      </w:pPr>
    </w:p>
    <w:p w14:paraId="00F8B34C" w14:textId="43C7C542" w:rsidR="006D7E8D" w:rsidRPr="006459BB" w:rsidRDefault="00DA3383" w:rsidP="006D7E8D">
      <w:pPr>
        <w:rPr>
          <w:lang w:val="en-GB"/>
        </w:rPr>
      </w:pPr>
      <w:r>
        <w:rPr>
          <w:lang w:val="en-GB"/>
        </w:rPr>
        <w:t>As the hiring manager of a newcomer to</w:t>
      </w:r>
      <w:r w:rsidR="006D7E8D" w:rsidRPr="006459BB">
        <w:rPr>
          <w:lang w:val="en-GB"/>
        </w:rPr>
        <w:t xml:space="preserve"> UNDP, you </w:t>
      </w:r>
      <w:r w:rsidR="00CC59A9">
        <w:rPr>
          <w:lang w:val="en-GB"/>
        </w:rPr>
        <w:t>are</w:t>
      </w:r>
      <w:r w:rsidR="006D7E8D" w:rsidRPr="006459BB">
        <w:rPr>
          <w:lang w:val="en-GB"/>
        </w:rPr>
        <w:t xml:space="preserve"> expected to exercise people management with every member of your team, from the moment you hire them. As such, one of the most important responsibilities you have is to </w:t>
      </w:r>
      <w:r>
        <w:rPr>
          <w:lang w:val="en-GB"/>
        </w:rPr>
        <w:t>introduce</w:t>
      </w:r>
      <w:r w:rsidR="002D4B66">
        <w:rPr>
          <w:lang w:val="en-GB"/>
        </w:rPr>
        <w:t xml:space="preserve"> </w:t>
      </w:r>
      <w:r w:rsidR="006D7E8D" w:rsidRPr="006459BB">
        <w:rPr>
          <w:lang w:val="en-GB"/>
        </w:rPr>
        <w:t xml:space="preserve">any newly appointed or reassigned </w:t>
      </w:r>
      <w:r w:rsidR="008B6420">
        <w:rPr>
          <w:lang w:val="en-GB"/>
        </w:rPr>
        <w:t>newcomer</w:t>
      </w:r>
      <w:r>
        <w:rPr>
          <w:lang w:val="en-GB"/>
        </w:rPr>
        <w:t xml:space="preserve"> to UNDP</w:t>
      </w:r>
      <w:r w:rsidR="006D7E8D" w:rsidRPr="006459BB">
        <w:rPr>
          <w:lang w:val="en-GB"/>
        </w:rPr>
        <w:t xml:space="preserve">. It is the best opportunity to demonstrate to the </w:t>
      </w:r>
      <w:r w:rsidR="008B6420">
        <w:rPr>
          <w:lang w:val="en-GB"/>
        </w:rPr>
        <w:t>newcomers</w:t>
      </w:r>
      <w:r w:rsidR="006D7E8D" w:rsidRPr="006459BB">
        <w:rPr>
          <w:lang w:val="en-GB"/>
        </w:rPr>
        <w:t xml:space="preserve"> that they made the right choice when accepting the</w:t>
      </w:r>
      <w:r w:rsidR="00030F67">
        <w:rPr>
          <w:lang w:val="en-GB"/>
        </w:rPr>
        <w:t>ir</w:t>
      </w:r>
      <w:r w:rsidR="006D7E8D" w:rsidRPr="006459BB">
        <w:rPr>
          <w:lang w:val="en-GB"/>
        </w:rPr>
        <w:t xml:space="preserve"> post, positively impacting their motivation and commitment to the organization. The welcoming and </w:t>
      </w:r>
      <w:r w:rsidR="00AB7292">
        <w:rPr>
          <w:lang w:val="en-GB"/>
        </w:rPr>
        <w:t>Introduction</w:t>
      </w:r>
      <w:r w:rsidR="002D4B66">
        <w:rPr>
          <w:lang w:val="en-GB"/>
        </w:rPr>
        <w:t xml:space="preserve"> </w:t>
      </w:r>
      <w:r w:rsidR="006D7E8D" w:rsidRPr="006459BB">
        <w:rPr>
          <w:lang w:val="en-GB"/>
        </w:rPr>
        <w:t xml:space="preserve">of </w:t>
      </w:r>
      <w:r w:rsidR="008B6420">
        <w:rPr>
          <w:lang w:val="en-GB"/>
        </w:rPr>
        <w:t>newcomers</w:t>
      </w:r>
      <w:r w:rsidR="006D7E8D" w:rsidRPr="006459BB">
        <w:rPr>
          <w:lang w:val="en-GB"/>
        </w:rPr>
        <w:t xml:space="preserve"> joining your team is your best </w:t>
      </w:r>
      <w:r w:rsidR="006D7E8D">
        <w:rPr>
          <w:lang w:val="en-GB"/>
        </w:rPr>
        <w:t>chance</w:t>
      </w:r>
      <w:r w:rsidR="006D7E8D" w:rsidRPr="006459BB">
        <w:rPr>
          <w:lang w:val="en-GB"/>
        </w:rPr>
        <w:t xml:space="preserve"> at setting the grounds for an excellent and fruitful work relationship, one where you will play a key role in ensuring their success.</w:t>
      </w:r>
      <w:r w:rsidR="006D7E8D">
        <w:rPr>
          <w:lang w:val="en-GB"/>
        </w:rPr>
        <w:t xml:space="preserve"> </w:t>
      </w:r>
    </w:p>
    <w:p w14:paraId="00F8B34D" w14:textId="77777777" w:rsidR="006D7E8D" w:rsidRPr="006459BB" w:rsidRDefault="006D7E8D" w:rsidP="006D7E8D">
      <w:pPr>
        <w:rPr>
          <w:lang w:val="en-GB"/>
        </w:rPr>
      </w:pPr>
    </w:p>
    <w:p w14:paraId="00F8B34E" w14:textId="24EABA03" w:rsidR="006D7E8D" w:rsidRDefault="006D7E8D" w:rsidP="006D7E8D">
      <w:pPr>
        <w:rPr>
          <w:lang w:val="en-GB"/>
        </w:rPr>
      </w:pPr>
      <w:r w:rsidRPr="006459BB">
        <w:rPr>
          <w:lang w:val="en-GB"/>
        </w:rPr>
        <w:t xml:space="preserve">Your role is to ensure that the new or reassigned </w:t>
      </w:r>
      <w:r w:rsidR="008B6420">
        <w:rPr>
          <w:lang w:val="en-GB"/>
        </w:rPr>
        <w:t>newcomer</w:t>
      </w:r>
      <w:r w:rsidRPr="006459BB">
        <w:rPr>
          <w:lang w:val="en-GB"/>
        </w:rPr>
        <w:t xml:space="preserve"> is greeted and receives a proper welcome to the workplace; </w:t>
      </w:r>
      <w:r>
        <w:rPr>
          <w:lang w:val="en-GB"/>
        </w:rPr>
        <w:t xml:space="preserve">that he or she </w:t>
      </w:r>
      <w:r w:rsidRPr="006459BB">
        <w:rPr>
          <w:lang w:val="en-GB"/>
        </w:rPr>
        <w:t>is integrated into the team, introduced to key stakeholders; gets acquainted with the office – the programmes</w:t>
      </w:r>
      <w:r>
        <w:rPr>
          <w:lang w:val="en-GB"/>
        </w:rPr>
        <w:t>/work</w:t>
      </w:r>
      <w:r w:rsidRPr="006459BB">
        <w:rPr>
          <w:lang w:val="en-GB"/>
        </w:rPr>
        <w:t xml:space="preserve"> as well as the physical space, and his or her workspace; is granted access to all necessary systems and understands what each systems is for</w:t>
      </w:r>
      <w:r>
        <w:rPr>
          <w:lang w:val="en-GB"/>
        </w:rPr>
        <w:t xml:space="preserve">; understands his or her role in the organization globally </w:t>
      </w:r>
      <w:r w:rsidR="00DA3383">
        <w:rPr>
          <w:lang w:val="en-GB"/>
        </w:rPr>
        <w:t>and in the office specifically</w:t>
      </w:r>
      <w:bookmarkStart w:id="0" w:name="_GoBack"/>
      <w:bookmarkEnd w:id="0"/>
      <w:r>
        <w:rPr>
          <w:lang w:val="en-GB"/>
        </w:rPr>
        <w:t xml:space="preserve">. Overall, your role is to make sure that the new or reassigned </w:t>
      </w:r>
      <w:r w:rsidR="008B6420">
        <w:rPr>
          <w:lang w:val="en-GB"/>
        </w:rPr>
        <w:t>newcomer</w:t>
      </w:r>
      <w:r>
        <w:rPr>
          <w:lang w:val="en-GB"/>
        </w:rPr>
        <w:t xml:space="preserve"> feels that he/she is at the right place for him/her</w:t>
      </w:r>
      <w:r w:rsidRPr="006459BB">
        <w:rPr>
          <w:lang w:val="en-GB"/>
        </w:rPr>
        <w:t>.</w:t>
      </w:r>
    </w:p>
    <w:p w14:paraId="00F8B34F" w14:textId="77777777" w:rsidR="006D7E8D" w:rsidRPr="006459BB" w:rsidRDefault="006D7E8D" w:rsidP="006D7E8D">
      <w:pPr>
        <w:rPr>
          <w:lang w:val="en-GB"/>
        </w:rPr>
      </w:pPr>
    </w:p>
    <w:p w14:paraId="00F8B350" w14:textId="363EEB14" w:rsidR="002E2548" w:rsidRPr="006459BB" w:rsidRDefault="002E2548" w:rsidP="002E2548">
      <w:pPr>
        <w:rPr>
          <w:lang w:val="en-GB"/>
        </w:rPr>
      </w:pPr>
      <w:r w:rsidRPr="006459BB">
        <w:rPr>
          <w:lang w:val="en-GB"/>
        </w:rPr>
        <w:t xml:space="preserve">The </w:t>
      </w:r>
      <w:r w:rsidR="00AB7292">
        <w:rPr>
          <w:lang w:val="en-GB"/>
        </w:rPr>
        <w:t>Introduction</w:t>
      </w:r>
      <w:r w:rsidR="002D4B66">
        <w:rPr>
          <w:lang w:val="en-GB"/>
        </w:rPr>
        <w:t xml:space="preserve"> </w:t>
      </w:r>
      <w:r w:rsidR="00AB7292">
        <w:rPr>
          <w:lang w:val="en-GB"/>
        </w:rPr>
        <w:t>C</w:t>
      </w:r>
      <w:r w:rsidRPr="006459BB">
        <w:rPr>
          <w:lang w:val="en-GB"/>
        </w:rPr>
        <w:t xml:space="preserve">hecklist aims at facilitating the process, </w:t>
      </w:r>
      <w:r w:rsidR="002D4B66">
        <w:rPr>
          <w:lang w:val="en-GB"/>
        </w:rPr>
        <w:t xml:space="preserve">enhancing its effectiveness and </w:t>
      </w:r>
      <w:r w:rsidRPr="006459BB">
        <w:rPr>
          <w:lang w:val="en-GB"/>
        </w:rPr>
        <w:t xml:space="preserve">systematization. It has been designed to guide the </w:t>
      </w:r>
      <w:r w:rsidR="008B6420">
        <w:rPr>
          <w:lang w:val="en-GB"/>
        </w:rPr>
        <w:t>newcomer</w:t>
      </w:r>
      <w:r w:rsidRPr="006459BB">
        <w:rPr>
          <w:lang w:val="en-GB"/>
        </w:rPr>
        <w:t xml:space="preserve">, the manager, the HR </w:t>
      </w:r>
      <w:r w:rsidR="006B1A84">
        <w:rPr>
          <w:lang w:val="en-GB"/>
        </w:rPr>
        <w:t>focal point</w:t>
      </w:r>
      <w:r w:rsidRPr="006459BB">
        <w:rPr>
          <w:lang w:val="en-GB"/>
        </w:rPr>
        <w:t>, and anyone involved through the milestones to be achieved before arrival, on the first day, on the first week and on the first month.</w:t>
      </w:r>
      <w:r w:rsidR="00F34C53">
        <w:rPr>
          <w:lang w:val="en-GB"/>
        </w:rPr>
        <w:t xml:space="preserve"> </w:t>
      </w:r>
    </w:p>
    <w:p w14:paraId="00F8B351" w14:textId="77777777" w:rsidR="00495E96" w:rsidRPr="006459BB" w:rsidRDefault="00495E96" w:rsidP="000B7F37">
      <w:pPr>
        <w:rPr>
          <w:b/>
          <w:u w:val="single"/>
          <w:lang w:val="en-GB"/>
        </w:rPr>
      </w:pPr>
    </w:p>
    <w:p w14:paraId="00F8B352" w14:textId="72886590" w:rsidR="00F713FB" w:rsidRDefault="00F713FB" w:rsidP="00F713FB">
      <w:r w:rsidRPr="002409DB">
        <w:t xml:space="preserve">The </w:t>
      </w:r>
      <w:r>
        <w:t xml:space="preserve">checklist provided is a </w:t>
      </w:r>
      <w:r w:rsidR="00102AA2">
        <w:t>model</w:t>
      </w:r>
      <w:r>
        <w:t xml:space="preserve">. </w:t>
      </w:r>
      <w:r w:rsidR="003858DC">
        <w:rPr>
          <w:lang w:val="en-GB"/>
        </w:rPr>
        <w:t xml:space="preserve">It is your responsibility to </w:t>
      </w:r>
      <w:r w:rsidR="003858DC" w:rsidRPr="006459BB">
        <w:rPr>
          <w:lang w:val="en-GB"/>
        </w:rPr>
        <w:t>initiate the process</w:t>
      </w:r>
      <w:r w:rsidR="00102AA2">
        <w:rPr>
          <w:lang w:val="en-GB"/>
        </w:rPr>
        <w:t xml:space="preserve"> by </w:t>
      </w:r>
      <w:r w:rsidR="00102AA2">
        <w:t>customizing it as appropriate</w:t>
      </w:r>
      <w:r w:rsidR="00B66161" w:rsidRPr="00B66161">
        <w:t xml:space="preserve"> </w:t>
      </w:r>
      <w:r w:rsidR="00B66161">
        <w:t>as soon as the entry on duty date is agreed upon</w:t>
      </w:r>
      <w:r w:rsidR="00102AA2">
        <w:t>, to ensure it captures the special circumstances and needs of the office</w:t>
      </w:r>
      <w:r>
        <w:t xml:space="preserve">. When doing so, do it in collaboration with the other focal points involved in the process, to ensure they will all be able to play their part, allotting the necessary time to welcome and </w:t>
      </w:r>
      <w:r w:rsidR="0024277E">
        <w:t>orient</w:t>
      </w:r>
      <w:r>
        <w:t xml:space="preserve"> the </w:t>
      </w:r>
      <w:r w:rsidR="008B6420">
        <w:t>newcomer</w:t>
      </w:r>
      <w:r>
        <w:t xml:space="preserve">, and preparing the necessary paperwork and briefing materials. </w:t>
      </w:r>
      <w:r w:rsidR="00D61582">
        <w:t xml:space="preserve">Also, note that those steps with an asterisk are deemed essential to a successful </w:t>
      </w:r>
      <w:r w:rsidR="00AB7292">
        <w:t>Introduction</w:t>
      </w:r>
      <w:r w:rsidR="00D61582">
        <w:t>, while those without are a nice</w:t>
      </w:r>
      <w:r w:rsidR="00370B23">
        <w:t xml:space="preserve"> but not critical</w:t>
      </w:r>
      <w:r w:rsidR="00D61582">
        <w:t xml:space="preserve"> to have. However, most of the steps are deemed essential and your customization will mostly be in terms of timing, sequence, focal points and the “how”.</w:t>
      </w:r>
    </w:p>
    <w:p w14:paraId="00F8B353" w14:textId="77777777" w:rsidR="00F713FB" w:rsidRDefault="00F713FB" w:rsidP="00F713FB"/>
    <w:p w14:paraId="00F8B354" w14:textId="1138877C" w:rsidR="00F713FB" w:rsidRDefault="00F713FB" w:rsidP="00F713FB">
      <w:r>
        <w:t xml:space="preserve">Ideally, you should be at the office </w:t>
      </w:r>
      <w:r w:rsidR="00D61582">
        <w:t>on the entry on duty date</w:t>
      </w:r>
      <w:r w:rsidR="00693C96">
        <w:t>. I</w:t>
      </w:r>
      <w:r>
        <w:t xml:space="preserve">f this is not possible and the entry on duty date cannot be changed to ensure you will be there, you </w:t>
      </w:r>
      <w:r w:rsidR="00C343F7">
        <w:t>should</w:t>
      </w:r>
      <w:r>
        <w:t xml:space="preserve"> delegate the responsibility to someone in the office who will be able to fully take your place in the </w:t>
      </w:r>
      <w:r w:rsidR="00AB7292">
        <w:t>Introduction</w:t>
      </w:r>
      <w:r w:rsidR="002D4B66">
        <w:t xml:space="preserve"> </w:t>
      </w:r>
      <w:r w:rsidR="00626A2E">
        <w:t xml:space="preserve">process </w:t>
      </w:r>
      <w:r>
        <w:t xml:space="preserve">of the </w:t>
      </w:r>
      <w:r w:rsidR="008B6420">
        <w:t>newcomer</w:t>
      </w:r>
      <w:r>
        <w:t xml:space="preserve"> until your return</w:t>
      </w:r>
      <w:r w:rsidR="00693C96">
        <w:t>; however, you will still be held accountable for the deliverables.</w:t>
      </w:r>
    </w:p>
    <w:p w14:paraId="00F8B355" w14:textId="77777777" w:rsidR="007309EB" w:rsidRDefault="007309EB" w:rsidP="00F713FB"/>
    <w:p w14:paraId="00F8B356" w14:textId="1776E81C" w:rsidR="007309EB" w:rsidRDefault="007309EB" w:rsidP="00F713FB">
      <w:r>
        <w:lastRenderedPageBreak/>
        <w:t xml:space="preserve">Depending on the resources available, you may want to consider identifying a “buddy” </w:t>
      </w:r>
      <w:r w:rsidR="00693C96">
        <w:t xml:space="preserve">or “peer colleague” </w:t>
      </w:r>
      <w:r>
        <w:t xml:space="preserve">in the duty station; someone who is </w:t>
      </w:r>
      <w:r w:rsidR="00693C96">
        <w:t xml:space="preserve">positively </w:t>
      </w:r>
      <w:r>
        <w:t xml:space="preserve">motivated and committed to UNDP and to the work UNDP does in the field, who will be willing to informally assist and guide the newcomer on any issue related to his/her </w:t>
      </w:r>
      <w:r w:rsidR="0029576A">
        <w:t>settling in</w:t>
      </w:r>
      <w:r>
        <w:t xml:space="preserve"> and </w:t>
      </w:r>
      <w:r w:rsidR="00AB7292">
        <w:t>Introduction</w:t>
      </w:r>
      <w:r>
        <w:t xml:space="preserve">. This person does not need to have all the answers, but he or she is expected to know who to refer the newcomer to for his/her questions. </w:t>
      </w:r>
    </w:p>
    <w:p w14:paraId="00F8B357" w14:textId="77777777" w:rsidR="008A3A6A" w:rsidRDefault="008A3A6A" w:rsidP="00F713FB"/>
    <w:p w14:paraId="00F8B358" w14:textId="4035C79D" w:rsidR="000B7F37" w:rsidRDefault="00E900A5">
      <w:r>
        <w:t xml:space="preserve">While the </w:t>
      </w:r>
      <w:r w:rsidR="008A3A6A">
        <w:t xml:space="preserve">successful </w:t>
      </w:r>
      <w:r w:rsidR="00AB7292">
        <w:t>Introduction</w:t>
      </w:r>
      <w:r w:rsidR="008A3A6A">
        <w:t xml:space="preserve"> of a new team member is your responsibility and you will be held accountable for it</w:t>
      </w:r>
      <w:r>
        <w:t xml:space="preserve">, know that </w:t>
      </w:r>
      <w:r w:rsidR="0029576A">
        <w:t>you are not alone in the process and</w:t>
      </w:r>
      <w:r>
        <w:t xml:space="preserve"> that</w:t>
      </w:r>
      <w:r w:rsidR="0029576A">
        <w:t xml:space="preserve"> </w:t>
      </w:r>
      <w:r w:rsidR="008A3A6A">
        <w:t>the organization will be there to contribute and provide you with all the necessary support you may need.</w:t>
      </w:r>
      <w:r>
        <w:t xml:space="preserve"> Thank you, in advance, for leading this critical process.</w:t>
      </w:r>
    </w:p>
    <w:p w14:paraId="00F8B359" w14:textId="77777777" w:rsidR="00C033A0" w:rsidRDefault="00C033A0"/>
    <w:p w14:paraId="00F8B35A" w14:textId="77777777" w:rsidR="00C033A0" w:rsidRDefault="00C033A0" w:rsidP="00C033A0">
      <w:pPr>
        <w:rPr>
          <w:b/>
          <w:i/>
          <w:lang w:val="en-GB"/>
        </w:rPr>
      </w:pPr>
    </w:p>
    <w:p w14:paraId="00F8B35B" w14:textId="77777777" w:rsidR="00C033A0" w:rsidRPr="0090562C" w:rsidRDefault="00C033A0" w:rsidP="00C033A0">
      <w:pPr>
        <w:rPr>
          <w:b/>
          <w:i/>
          <w:lang w:val="en-GB"/>
        </w:rPr>
      </w:pPr>
      <w:r>
        <w:rPr>
          <w:b/>
          <w:i/>
          <w:lang w:val="en-GB"/>
        </w:rPr>
        <w:t>Your role as the HR focal point</w:t>
      </w:r>
    </w:p>
    <w:p w14:paraId="00F8B35C" w14:textId="77777777" w:rsidR="00C033A0" w:rsidRDefault="00C033A0">
      <w:pPr>
        <w:rPr>
          <w:lang w:val="en-GB"/>
        </w:rPr>
      </w:pPr>
    </w:p>
    <w:p w14:paraId="00F8B35D" w14:textId="75E8F51C" w:rsidR="00351B25" w:rsidRDefault="00351B25" w:rsidP="00351B25">
      <w:r w:rsidRPr="00142C7C">
        <w:t xml:space="preserve">As a Human Resources </w:t>
      </w:r>
      <w:r>
        <w:t>focal point</w:t>
      </w:r>
      <w:r w:rsidRPr="00142C7C">
        <w:t xml:space="preserve">, </w:t>
      </w:r>
      <w:r w:rsidR="002D4B66">
        <w:t xml:space="preserve">the </w:t>
      </w:r>
      <w:r w:rsidR="00AB7292">
        <w:t>Introduction</w:t>
      </w:r>
      <w:r w:rsidR="002D4B66">
        <w:t xml:space="preserve"> of </w:t>
      </w:r>
      <w:r w:rsidRPr="00142C7C">
        <w:t>a newly appointed</w:t>
      </w:r>
      <w:r>
        <w:t xml:space="preserve"> or reassigned</w:t>
      </w:r>
      <w:r w:rsidRPr="00142C7C">
        <w:t xml:space="preserve"> </w:t>
      </w:r>
      <w:r w:rsidR="008B6420">
        <w:t>newcomer</w:t>
      </w:r>
      <w:r w:rsidRPr="00142C7C">
        <w:t xml:space="preserve"> is a key</w:t>
      </w:r>
      <w:r w:rsidRPr="00F16B7C">
        <w:t xml:space="preserve"> and relevant responsibility you have in UNDP. </w:t>
      </w:r>
      <w:r>
        <w:t xml:space="preserve">Your role is to ensure that the new or reassigned </w:t>
      </w:r>
      <w:r w:rsidR="008B6420">
        <w:t>newcomer</w:t>
      </w:r>
      <w:r>
        <w:t xml:space="preserve"> receives a proper welcome to the workplace, completes the necessary administrative paperwork, understands UNDP’s HR policies relevant to him/her and is aware of the resources, entitlements, and obligations of a UNDP </w:t>
      </w:r>
      <w:r w:rsidR="008B6420">
        <w:t>newcomer</w:t>
      </w:r>
      <w:r>
        <w:t>.</w:t>
      </w:r>
    </w:p>
    <w:p w14:paraId="00F8B35E" w14:textId="77777777" w:rsidR="00351B25" w:rsidRDefault="00351B25" w:rsidP="00351B25"/>
    <w:p w14:paraId="00F8B35F" w14:textId="3DF53DB5" w:rsidR="00351B25" w:rsidRDefault="00C343F7" w:rsidP="00351B25">
      <w:r>
        <w:t>A</w:t>
      </w:r>
      <w:r w:rsidR="00351B25">
        <w:t xml:space="preserve">s soon as you are notified </w:t>
      </w:r>
      <w:r w:rsidR="00894984">
        <w:t>of</w:t>
      </w:r>
      <w:r w:rsidR="00351B25">
        <w:t xml:space="preserve"> the appointment / reassignment of a </w:t>
      </w:r>
      <w:r w:rsidR="008B6420">
        <w:t>newcomer</w:t>
      </w:r>
      <w:r w:rsidR="00351B25">
        <w:t xml:space="preserve"> to your office, you </w:t>
      </w:r>
      <w:r>
        <w:t xml:space="preserve">should </w:t>
      </w:r>
      <w:r w:rsidR="00351B25">
        <w:t xml:space="preserve">set up your agenda accordingly, allotting the necessary time to welcome and </w:t>
      </w:r>
      <w:r w:rsidR="0024277E">
        <w:t>orient</w:t>
      </w:r>
      <w:r w:rsidR="00351B25">
        <w:t xml:space="preserve"> the </w:t>
      </w:r>
      <w:r w:rsidR="008B6420">
        <w:t>newcomer</w:t>
      </w:r>
      <w:r w:rsidR="00351B25">
        <w:t xml:space="preserve">, and preparing the necessary paperwork and briefing materials. For the exact list of responsibilities you will have in </w:t>
      </w:r>
      <w:r w:rsidR="00AB7292">
        <w:t>introducing</w:t>
      </w:r>
      <w:r w:rsidR="00992E92">
        <w:t xml:space="preserve"> </w:t>
      </w:r>
      <w:r w:rsidR="00351B25">
        <w:t xml:space="preserve">the </w:t>
      </w:r>
      <w:r w:rsidR="008B6420">
        <w:t>newcomer</w:t>
      </w:r>
      <w:r w:rsidR="00351B25">
        <w:t>, you</w:t>
      </w:r>
      <w:r w:rsidR="00894984">
        <w:t xml:space="preserve"> may discuss it with the hiring manager and</w:t>
      </w:r>
      <w:r w:rsidR="00351B25">
        <w:t xml:space="preserve"> refer back to the checklist once customized and finalized by </w:t>
      </w:r>
      <w:r w:rsidR="00894984">
        <w:t>him/her</w:t>
      </w:r>
      <w:r w:rsidR="00351B25">
        <w:t xml:space="preserve">, where your name or role will show under the “focal point” column, next to the appropriate responsibility. </w:t>
      </w:r>
    </w:p>
    <w:p w14:paraId="00F8B360" w14:textId="77777777" w:rsidR="00894984" w:rsidRDefault="00894984" w:rsidP="00351B25"/>
    <w:p w14:paraId="00F8B361" w14:textId="77777777" w:rsidR="00894984" w:rsidRPr="002409DB" w:rsidRDefault="00894984" w:rsidP="00351B25">
      <w:r>
        <w:t>Thank you, in advance, for collaborating in this critical process.</w:t>
      </w:r>
    </w:p>
    <w:p w14:paraId="00F8B362" w14:textId="77777777" w:rsidR="00351B25" w:rsidRPr="0006623D" w:rsidRDefault="00351B25" w:rsidP="00351B25"/>
    <w:p w14:paraId="00F8B363" w14:textId="77777777" w:rsidR="00351B25" w:rsidRDefault="00351B25" w:rsidP="00351B25"/>
    <w:p w14:paraId="00F8B364" w14:textId="77777777" w:rsidR="00351B25" w:rsidRPr="00351B25" w:rsidRDefault="00351B25"/>
    <w:sectPr w:rsidR="00351B25" w:rsidRPr="00351B25">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F8B367" w14:textId="77777777" w:rsidR="00BD1B1B" w:rsidRDefault="00BD1B1B" w:rsidP="000B7F37">
      <w:r>
        <w:separator/>
      </w:r>
    </w:p>
  </w:endnote>
  <w:endnote w:type="continuationSeparator" w:id="0">
    <w:p w14:paraId="00F8B368" w14:textId="77777777" w:rsidR="00BD1B1B" w:rsidRDefault="00BD1B1B" w:rsidP="000B7F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2941922"/>
      <w:docPartObj>
        <w:docPartGallery w:val="Page Numbers (Bottom of Page)"/>
        <w:docPartUnique/>
      </w:docPartObj>
    </w:sdtPr>
    <w:sdtEndPr>
      <w:rPr>
        <w:noProof/>
      </w:rPr>
    </w:sdtEndPr>
    <w:sdtContent>
      <w:p w14:paraId="00F8B36B" w14:textId="77777777" w:rsidR="000B7F37" w:rsidRDefault="000B7F37">
        <w:pPr>
          <w:pStyle w:val="Footer"/>
        </w:pPr>
        <w:r>
          <w:fldChar w:fldCharType="begin"/>
        </w:r>
        <w:r>
          <w:instrText xml:space="preserve"> PAGE   \* MERGEFORMAT </w:instrText>
        </w:r>
        <w:r>
          <w:fldChar w:fldCharType="separate"/>
        </w:r>
        <w:r w:rsidR="00DA3383">
          <w:rPr>
            <w:noProof/>
          </w:rPr>
          <w:t>2</w:t>
        </w:r>
        <w:r>
          <w:rPr>
            <w:noProof/>
          </w:rPr>
          <w:fldChar w:fldCharType="end"/>
        </w:r>
      </w:p>
    </w:sdtContent>
  </w:sdt>
  <w:p w14:paraId="00F8B36C" w14:textId="77777777" w:rsidR="000B7F37" w:rsidRDefault="000B7F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F8B365" w14:textId="77777777" w:rsidR="00BD1B1B" w:rsidRDefault="00BD1B1B" w:rsidP="000B7F37">
      <w:r>
        <w:separator/>
      </w:r>
    </w:p>
  </w:footnote>
  <w:footnote w:type="continuationSeparator" w:id="0">
    <w:p w14:paraId="00F8B366" w14:textId="77777777" w:rsidR="00BD1B1B" w:rsidRDefault="00BD1B1B" w:rsidP="000B7F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F8B369" w14:textId="2CBE0C9D" w:rsidR="000B7F37" w:rsidRPr="00363EAB" w:rsidRDefault="00AB7292" w:rsidP="000B7F37">
    <w:pPr>
      <w:jc w:val="center"/>
      <w:rPr>
        <w:rFonts w:asciiTheme="minorHAnsi" w:hAnsiTheme="minorHAnsi" w:cstheme="minorHAnsi"/>
        <w:b/>
        <w:sz w:val="28"/>
        <w:szCs w:val="28"/>
        <w:u w:val="single"/>
      </w:rPr>
    </w:pPr>
    <w:r>
      <w:rPr>
        <w:rFonts w:asciiTheme="minorHAnsi" w:hAnsiTheme="minorHAnsi" w:cstheme="minorHAnsi"/>
        <w:b/>
        <w:sz w:val="28"/>
        <w:szCs w:val="28"/>
        <w:u w:val="single"/>
      </w:rPr>
      <w:t>Introduc</w:t>
    </w:r>
    <w:r w:rsidR="002D4B66">
      <w:rPr>
        <w:rFonts w:asciiTheme="minorHAnsi" w:hAnsiTheme="minorHAnsi" w:cstheme="minorHAnsi"/>
        <w:b/>
        <w:sz w:val="28"/>
        <w:szCs w:val="28"/>
        <w:u w:val="single"/>
      </w:rPr>
      <w:t>tion</w:t>
    </w:r>
    <w:r w:rsidR="000B7F37" w:rsidRPr="00363EAB">
      <w:rPr>
        <w:rFonts w:asciiTheme="minorHAnsi" w:hAnsiTheme="minorHAnsi" w:cstheme="minorHAnsi"/>
        <w:b/>
        <w:sz w:val="28"/>
        <w:szCs w:val="28"/>
        <w:u w:val="single"/>
      </w:rPr>
      <w:t xml:space="preserve"> </w:t>
    </w:r>
    <w:r w:rsidR="0090562C" w:rsidRPr="00363EAB">
      <w:rPr>
        <w:rFonts w:cstheme="minorHAnsi"/>
        <w:b/>
        <w:sz w:val="28"/>
        <w:szCs w:val="28"/>
        <w:u w:val="single"/>
      </w:rPr>
      <w:t>Guidelines</w:t>
    </w:r>
  </w:p>
  <w:p w14:paraId="00F8B36A" w14:textId="77777777" w:rsidR="000B7F37" w:rsidRDefault="000B7F37">
    <w:pPr>
      <w:pStyle w:val="Header"/>
    </w:pPr>
    <w:r>
      <w:rPr>
        <w:noProof/>
        <w:lang w:val="en-GB" w:eastAsia="en-GB"/>
      </w:rPr>
      <w:drawing>
        <wp:anchor distT="0" distB="0" distL="114300" distR="114300" simplePos="0" relativeHeight="251663360" behindDoc="1" locked="0" layoutInCell="1" allowOverlap="1" wp14:anchorId="00F8B36D" wp14:editId="00F8B36E">
          <wp:simplePos x="0" y="0"/>
          <wp:positionH relativeFrom="column">
            <wp:posOffset>5904865</wp:posOffset>
          </wp:positionH>
          <wp:positionV relativeFrom="paragraph">
            <wp:posOffset>-180975</wp:posOffset>
          </wp:positionV>
          <wp:extent cx="581025" cy="1117356"/>
          <wp:effectExtent l="0" t="0" r="0" b="6985"/>
          <wp:wrapNone/>
          <wp:docPr id="6" name="Picture 6" descr="UND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UNDP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81025" cy="1117356"/>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146CC"/>
    <w:multiLevelType w:val="hybridMultilevel"/>
    <w:tmpl w:val="BFD03C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865C7C"/>
    <w:multiLevelType w:val="hybridMultilevel"/>
    <w:tmpl w:val="B17EB2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E0010C0"/>
    <w:multiLevelType w:val="hybridMultilevel"/>
    <w:tmpl w:val="9C9C7D1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0FE4280"/>
    <w:multiLevelType w:val="hybridMultilevel"/>
    <w:tmpl w:val="F200A8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
  <w:rsids>
    <w:rsidRoot w:val="000B7F37"/>
    <w:rsid w:val="00030F67"/>
    <w:rsid w:val="000426BB"/>
    <w:rsid w:val="00067EC4"/>
    <w:rsid w:val="000A6AC9"/>
    <w:rsid w:val="000B7F37"/>
    <w:rsid w:val="00102AA2"/>
    <w:rsid w:val="00160C15"/>
    <w:rsid w:val="0024277E"/>
    <w:rsid w:val="00281F63"/>
    <w:rsid w:val="0029576A"/>
    <w:rsid w:val="002D4B66"/>
    <w:rsid w:val="002E2548"/>
    <w:rsid w:val="003442E6"/>
    <w:rsid w:val="00351B25"/>
    <w:rsid w:val="00363EAB"/>
    <w:rsid w:val="00370B23"/>
    <w:rsid w:val="003858DC"/>
    <w:rsid w:val="0041328E"/>
    <w:rsid w:val="004220C3"/>
    <w:rsid w:val="00495E96"/>
    <w:rsid w:val="004B3B2F"/>
    <w:rsid w:val="004D1D58"/>
    <w:rsid w:val="005722D0"/>
    <w:rsid w:val="00585A1F"/>
    <w:rsid w:val="005C6F39"/>
    <w:rsid w:val="00626A2E"/>
    <w:rsid w:val="006459BB"/>
    <w:rsid w:val="00684892"/>
    <w:rsid w:val="00693C96"/>
    <w:rsid w:val="006B1A84"/>
    <w:rsid w:val="006D7E8D"/>
    <w:rsid w:val="007309EB"/>
    <w:rsid w:val="007421E0"/>
    <w:rsid w:val="007424E1"/>
    <w:rsid w:val="0076162B"/>
    <w:rsid w:val="00765FBB"/>
    <w:rsid w:val="007C1560"/>
    <w:rsid w:val="007D113F"/>
    <w:rsid w:val="00860095"/>
    <w:rsid w:val="00894984"/>
    <w:rsid w:val="008A3A6A"/>
    <w:rsid w:val="008B6420"/>
    <w:rsid w:val="0090562C"/>
    <w:rsid w:val="009268D0"/>
    <w:rsid w:val="0093448C"/>
    <w:rsid w:val="00992E92"/>
    <w:rsid w:val="009E2380"/>
    <w:rsid w:val="009F3699"/>
    <w:rsid w:val="00A60364"/>
    <w:rsid w:val="00AB7292"/>
    <w:rsid w:val="00B66161"/>
    <w:rsid w:val="00BD1B1B"/>
    <w:rsid w:val="00C02DE1"/>
    <w:rsid w:val="00C033A0"/>
    <w:rsid w:val="00C343F7"/>
    <w:rsid w:val="00C5717E"/>
    <w:rsid w:val="00CC2E56"/>
    <w:rsid w:val="00CC59A9"/>
    <w:rsid w:val="00CC6187"/>
    <w:rsid w:val="00CD5A49"/>
    <w:rsid w:val="00D00E85"/>
    <w:rsid w:val="00D61582"/>
    <w:rsid w:val="00DA3383"/>
    <w:rsid w:val="00DB60B3"/>
    <w:rsid w:val="00E719CB"/>
    <w:rsid w:val="00E900A5"/>
    <w:rsid w:val="00F34C53"/>
    <w:rsid w:val="00F551A4"/>
    <w:rsid w:val="00F713FB"/>
    <w:rsid w:val="00F865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0F8B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7F37"/>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7F37"/>
    <w:pPr>
      <w:tabs>
        <w:tab w:val="center" w:pos="4680"/>
        <w:tab w:val="right" w:pos="9360"/>
      </w:tabs>
    </w:pPr>
    <w:rPr>
      <w:rFonts w:asciiTheme="minorHAnsi" w:hAnsiTheme="minorHAnsi" w:cstheme="minorBidi"/>
    </w:rPr>
  </w:style>
  <w:style w:type="character" w:customStyle="1" w:styleId="HeaderChar">
    <w:name w:val="Header Char"/>
    <w:basedOn w:val="DefaultParagraphFont"/>
    <w:link w:val="Header"/>
    <w:uiPriority w:val="99"/>
    <w:rsid w:val="000B7F37"/>
  </w:style>
  <w:style w:type="paragraph" w:styleId="Footer">
    <w:name w:val="footer"/>
    <w:basedOn w:val="Normal"/>
    <w:link w:val="FooterChar"/>
    <w:uiPriority w:val="99"/>
    <w:unhideWhenUsed/>
    <w:rsid w:val="000B7F37"/>
    <w:pPr>
      <w:tabs>
        <w:tab w:val="center" w:pos="4680"/>
        <w:tab w:val="right" w:pos="9360"/>
      </w:tabs>
    </w:pPr>
    <w:rPr>
      <w:rFonts w:asciiTheme="minorHAnsi" w:hAnsiTheme="minorHAnsi" w:cstheme="minorBidi"/>
    </w:rPr>
  </w:style>
  <w:style w:type="character" w:customStyle="1" w:styleId="FooterChar">
    <w:name w:val="Footer Char"/>
    <w:basedOn w:val="DefaultParagraphFont"/>
    <w:link w:val="Footer"/>
    <w:uiPriority w:val="99"/>
    <w:rsid w:val="000B7F37"/>
  </w:style>
  <w:style w:type="paragraph" w:styleId="ListParagraph">
    <w:name w:val="List Paragraph"/>
    <w:basedOn w:val="Normal"/>
    <w:uiPriority w:val="34"/>
    <w:qFormat/>
    <w:rsid w:val="002E2548"/>
    <w:pPr>
      <w:spacing w:after="200" w:line="276" w:lineRule="auto"/>
      <w:ind w:left="720"/>
      <w:contextualSpacing/>
    </w:pPr>
    <w:rPr>
      <w:rFonts w:asciiTheme="minorHAnsi" w:hAnsiTheme="minorHAnsi" w:cstheme="minorBidi"/>
    </w:rPr>
  </w:style>
  <w:style w:type="paragraph" w:styleId="NormalWeb">
    <w:name w:val="Normal (Web)"/>
    <w:basedOn w:val="Normal"/>
    <w:uiPriority w:val="99"/>
    <w:unhideWhenUsed/>
    <w:rsid w:val="002E2548"/>
    <w:pPr>
      <w:spacing w:after="204"/>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E2548"/>
    <w:rPr>
      <w:rFonts w:ascii="Tahoma" w:hAnsi="Tahoma" w:cs="Tahoma"/>
      <w:sz w:val="16"/>
      <w:szCs w:val="16"/>
    </w:rPr>
  </w:style>
  <w:style w:type="character" w:customStyle="1" w:styleId="BalloonTextChar">
    <w:name w:val="Balloon Text Char"/>
    <w:basedOn w:val="DefaultParagraphFont"/>
    <w:link w:val="BalloonText"/>
    <w:uiPriority w:val="99"/>
    <w:semiHidden/>
    <w:rsid w:val="002E254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14" Type="http://schemas.openxmlformats.org/officeDocument/2006/relationships/fontTable" Target="fontTable.xml"/><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PersistId xmlns="bf4c0e24-4363-4a2c-98c4-ba38f29833df">false</_dlc_DocIdPersistId>
    <_dlc_DocId xmlns="bf4c0e24-4363-4a2c-98c4-ba38f29833df">UNITBOM-5-10</_dlc_DocId>
    <_dlc_DocIdUrl xmlns="bf4c0e24-4363-4a2c-98c4-ba38f29833df">
      <Url>https://info.undp.org/onboarding/en/_layouts/DocIdRedir.aspx?ID=UNITBOM-5-10</Url>
      <Description>UNITBOM-5-10</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634911197213902555</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634911197213902555</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634911197213902555</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E67204DAFB9A174F9F580D17E0004241" ma:contentTypeVersion="1" ma:contentTypeDescription="Create a new document." ma:contentTypeScope="" ma:versionID="4177efea04d6dfe646d74da476378e79">
  <xsd:schema xmlns:xsd="http://www.w3.org/2001/XMLSchema" xmlns:xs="http://www.w3.org/2001/XMLSchema" xmlns:p="http://schemas.microsoft.com/office/2006/metadata/properties" xmlns:ns2="bf4c0e24-4363-4a2c-98c4-ba38f29833df" targetNamespace="http://schemas.microsoft.com/office/2006/metadata/properties" ma:root="true" ma:fieldsID="c5a9ea27b00a96831dd3689e53f8db90" ns2:_="">
    <xsd:import namespace="bf4c0e24-4363-4a2c-98c4-ba38f29833df"/>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4c0e24-4363-4a2c-98c4-ba38f29833d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29C5161-E19D-4714-B4CD-08B0A221AE69}"/>
</file>

<file path=customXml/itemProps2.xml><?xml version="1.0" encoding="utf-8"?>
<ds:datastoreItem xmlns:ds="http://schemas.openxmlformats.org/officeDocument/2006/customXml" ds:itemID="{63617E7C-9123-4B2D-9985-77F011F53AAB}"/>
</file>

<file path=customXml/itemProps3.xml><?xml version="1.0" encoding="utf-8"?>
<ds:datastoreItem xmlns:ds="http://schemas.openxmlformats.org/officeDocument/2006/customXml" ds:itemID="{9DD08834-1191-4353-AFE5-7F9D8D37377A}"/>
</file>

<file path=customXml/itemProps4.xml><?xml version="1.0" encoding="utf-8"?>
<ds:datastoreItem xmlns:ds="http://schemas.openxmlformats.org/officeDocument/2006/customXml" ds:itemID="{0AB726D5-53A5-456B-A25F-0D1D6532E389}"/>
</file>

<file path=customXml/itemProps5.xml><?xml version="1.0" encoding="utf-8"?>
<ds:datastoreItem xmlns:ds="http://schemas.openxmlformats.org/officeDocument/2006/customXml" ds:itemID="{7F64F69F-F5DB-4C2F-B53F-1D918C66F756}"/>
</file>

<file path=docProps/app.xml><?xml version="1.0" encoding="utf-8"?>
<Properties xmlns="http://schemas.openxmlformats.org/officeDocument/2006/extended-properties" xmlns:vt="http://schemas.openxmlformats.org/officeDocument/2006/docPropsVTypes">
  <Template>Normal</Template>
  <TotalTime>119</TotalTime>
  <Pages>3</Pages>
  <Words>1141</Words>
  <Characters>6504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Javier Martinez Bermejo</dc:creator>
  <cp:lastModifiedBy>Paul Anderton</cp:lastModifiedBy>
  <cp:revision>5</cp:revision>
  <dcterms:created xsi:type="dcterms:W3CDTF">2012-10-03T18:49:00Z</dcterms:created>
  <dcterms:modified xsi:type="dcterms:W3CDTF">2012-10-15T20:38:00Z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0x010100E67204DAFB9A174F9F580D17E0004241</vt:lpwstr>
  </property>
  <property fmtid="{D5CDD505-2E9C-101B-9397-08002B2CF9AE}" pid="3" name="_dlc_DocIdItemGuid">
    <vt:lpwstr>0328cf22-fe97-4f86-89dd-d485d344a4fc</vt:lpwstr>
  </property>
  <property fmtid="{D5CDD505-2E9C-101B-9397-08002B2CF9AE}" pid="4" name="Order">
    <vt:r8>1000</vt:r8>
  </property>
  <property fmtid="{D5CDD505-2E9C-101B-9397-08002B2CF9AE}" pid="5" name="TemplateUrl">
    <vt:lpwstr/>
  </property>
  <property fmtid="{D5CDD505-2E9C-101B-9397-08002B2CF9AE}" pid="6" name="_dlc_DocId">
    <vt:lpwstr>UNITBOM-5-10</vt:lpwstr>
  </property>
  <property fmtid="{D5CDD505-2E9C-101B-9397-08002B2CF9AE}" pid="7" name="_dlc_DocIdUrl">
    <vt:lpwstr>https://info.undp.org/onboarding/en/_layouts/DocIdRedir.aspx?ID=UNITBOM-5-10, UNITBOM-5-10</vt:lpwstr>
  </property>
  <property fmtid="{D5CDD505-2E9C-101B-9397-08002B2CF9AE}" pid="8" name="_SourceUrl">
    <vt:lpwstr/>
  </property>
  <property fmtid="{D5CDD505-2E9C-101B-9397-08002B2CF9AE}" pid="9" name="_SharedFileIndex">
    <vt:lpwstr/>
  </property>
  <property fmtid="{D5CDD505-2E9C-101B-9397-08002B2CF9AE}" pid="10" name="xd_Signature">
    <vt:bool>false</vt:bool>
  </property>
  <property fmtid="{D5CDD505-2E9C-101B-9397-08002B2CF9AE}" pid="11" name="_dlc_DocIdPersistId">
    <vt:bool>false</vt:bool>
  </property>
  <property fmtid="{D5CDD505-2E9C-101B-9397-08002B2CF9AE}" pid="12" name="xd_ProgID">
    <vt:lpwstr/>
  </property>
</Properties>
</file>